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FF" w:rsidRPr="00EA5690" w:rsidRDefault="00DD1EFF" w:rsidP="00DD1EFF">
      <w:pPr>
        <w:jc w:val="center"/>
        <w:rPr>
          <w:sz w:val="16"/>
          <w:szCs w:val="16"/>
        </w:rPr>
      </w:pP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ХАНТЫ-МАНСИЙСКИЙ АВТОНОМНЫЙ ОКРУГ - ЮГРА</w:t>
      </w: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(ТЮМЕНСКАЯ ОБЛАСТЬ)</w:t>
      </w:r>
    </w:p>
    <w:p w:rsidR="008F6205" w:rsidRPr="00456D14" w:rsidRDefault="008F6205" w:rsidP="008F6205">
      <w:pPr>
        <w:jc w:val="center"/>
        <w:rPr>
          <w:sz w:val="28"/>
          <w:szCs w:val="28"/>
        </w:rPr>
      </w:pPr>
      <w:r w:rsidRPr="00456D14">
        <w:rPr>
          <w:sz w:val="28"/>
          <w:szCs w:val="28"/>
        </w:rPr>
        <w:t>ХАНТЫ-МАНСИЙСКИЙ МУНИЦИПАЛЬНЫЙ РАЙОН</w:t>
      </w:r>
    </w:p>
    <w:p w:rsidR="008F6205" w:rsidRDefault="008F6205" w:rsidP="008F6205">
      <w:pPr>
        <w:jc w:val="center"/>
        <w:rPr>
          <w:b/>
          <w:sz w:val="32"/>
          <w:szCs w:val="32"/>
        </w:rPr>
      </w:pPr>
      <w:r w:rsidRPr="00456D14">
        <w:rPr>
          <w:b/>
          <w:sz w:val="28"/>
          <w:szCs w:val="28"/>
        </w:rPr>
        <w:t>МУНИЦИПАЛЬНОЕ ОБРАЗОВАНИЕ</w:t>
      </w:r>
      <w:r w:rsidRPr="00456D14">
        <w:rPr>
          <w:b/>
          <w:sz w:val="28"/>
          <w:szCs w:val="28"/>
        </w:rPr>
        <w:br/>
        <w:t>СЕЛЬСКОЕ ПОСЕЛЕНИЕ</w:t>
      </w:r>
      <w:r w:rsidRPr="00456D14">
        <w:rPr>
          <w:b/>
          <w:sz w:val="28"/>
          <w:szCs w:val="28"/>
        </w:rPr>
        <w:br/>
        <w:t>ГОРНОПРАВДИНСК</w:t>
      </w:r>
      <w:r w:rsidRPr="00456D14">
        <w:rPr>
          <w:b/>
          <w:sz w:val="28"/>
          <w:szCs w:val="28"/>
        </w:rPr>
        <w:br/>
      </w:r>
      <w:r w:rsidRPr="00456D14">
        <w:rPr>
          <w:b/>
          <w:sz w:val="28"/>
          <w:szCs w:val="28"/>
        </w:rPr>
        <w:br/>
      </w:r>
      <w:r w:rsidRPr="00456D14">
        <w:rPr>
          <w:b/>
          <w:sz w:val="32"/>
          <w:szCs w:val="32"/>
        </w:rPr>
        <w:t>СОВЕТ ДЕПУТАТОВ</w:t>
      </w:r>
    </w:p>
    <w:p w:rsidR="008F6205" w:rsidRPr="00426182" w:rsidRDefault="008F6205" w:rsidP="008F6205">
      <w:pPr>
        <w:jc w:val="center"/>
        <w:rPr>
          <w:b/>
          <w:sz w:val="32"/>
          <w:szCs w:val="32"/>
        </w:rPr>
      </w:pPr>
      <w:r w:rsidRPr="00426182">
        <w:rPr>
          <w:b/>
          <w:sz w:val="32"/>
          <w:szCs w:val="32"/>
        </w:rPr>
        <w:t>третьего созыва</w:t>
      </w:r>
    </w:p>
    <w:p w:rsidR="008F6205" w:rsidRPr="00456D14" w:rsidRDefault="008F6205" w:rsidP="008F6205">
      <w:pPr>
        <w:jc w:val="center"/>
        <w:rPr>
          <w:b/>
          <w:sz w:val="32"/>
          <w:szCs w:val="32"/>
        </w:rPr>
      </w:pPr>
    </w:p>
    <w:p w:rsidR="008F6205" w:rsidRDefault="008F6205" w:rsidP="008F6205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456D14">
        <w:rPr>
          <w:b/>
          <w:sz w:val="32"/>
          <w:szCs w:val="32"/>
        </w:rPr>
        <w:t>РЕШЕНИЕ</w:t>
      </w:r>
    </w:p>
    <w:p w:rsidR="00DD1EFF" w:rsidRPr="00EA5690" w:rsidRDefault="00A23EAD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01.03</w:t>
      </w:r>
      <w:r w:rsidR="00DD1EFF" w:rsidRPr="00EA5690">
        <w:rPr>
          <w:rFonts w:ascii="Times New Roman" w:hAnsi="Times New Roman" w:cs="Times New Roman"/>
        </w:rPr>
        <w:t>.201</w:t>
      </w:r>
      <w:r w:rsidR="008F6205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№ 153</w:t>
      </w:r>
    </w:p>
    <w:p w:rsidR="00DD1EFF" w:rsidRDefault="00DD1EFF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</w:p>
    <w:p w:rsidR="00374034" w:rsidRPr="00EA5690" w:rsidRDefault="00374034" w:rsidP="00DD1EFF">
      <w:pPr>
        <w:pStyle w:val="1"/>
        <w:shd w:val="clear" w:color="auto" w:fill="auto"/>
        <w:spacing w:before="0" w:after="0" w:line="260" w:lineRule="exact"/>
        <w:ind w:left="79"/>
        <w:rPr>
          <w:rFonts w:ascii="Times New Roman" w:hAnsi="Times New Roman" w:cs="Times New Roman"/>
        </w:rPr>
      </w:pPr>
    </w:p>
    <w:p w:rsidR="00DD1EFF" w:rsidRDefault="00DD1EFF" w:rsidP="000619F0">
      <w:pPr>
        <w:pStyle w:val="1"/>
        <w:shd w:val="clear" w:color="auto" w:fill="auto"/>
        <w:spacing w:before="0" w:after="0" w:line="240" w:lineRule="auto"/>
        <w:ind w:left="79" w:right="5101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О внесении изменений в Правила землепользования и застройки 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 в части населенн</w:t>
      </w:r>
      <w:r w:rsidR="000619F0">
        <w:rPr>
          <w:rFonts w:ascii="Times New Roman" w:hAnsi="Times New Roman" w:cs="Times New Roman"/>
        </w:rPr>
        <w:t>ого пункта</w:t>
      </w:r>
      <w:r w:rsidRPr="00EA5690">
        <w:rPr>
          <w:rFonts w:ascii="Times New Roman" w:hAnsi="Times New Roman" w:cs="Times New Roman"/>
        </w:rPr>
        <w:t xml:space="preserve"> </w:t>
      </w:r>
      <w:proofErr w:type="spellStart"/>
      <w:r w:rsidR="000619F0">
        <w:rPr>
          <w:rFonts w:ascii="Times New Roman" w:hAnsi="Times New Roman" w:cs="Times New Roman"/>
        </w:rPr>
        <w:t>Горноправдинск</w:t>
      </w:r>
      <w:proofErr w:type="spellEnd"/>
    </w:p>
    <w:p w:rsidR="00374034" w:rsidRPr="00EA5690" w:rsidRDefault="00374034" w:rsidP="000619F0">
      <w:pPr>
        <w:pStyle w:val="1"/>
        <w:shd w:val="clear" w:color="auto" w:fill="auto"/>
        <w:spacing w:before="0" w:after="0" w:line="240" w:lineRule="auto"/>
        <w:ind w:left="79" w:right="5101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40" w:lineRule="auto"/>
        <w:ind w:left="79" w:right="4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proofErr w:type="gramStart"/>
      <w:r w:rsidRPr="00EA5690">
        <w:rPr>
          <w:rFonts w:ascii="Times New Roman" w:hAnsi="Times New Roman" w:cs="Times New Roman"/>
        </w:rPr>
        <w:t xml:space="preserve">Руководствуясь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, учитывая результаты проведенных публичных слушаний по проекту внесения изменений в Правила землепользования и застройки 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 в части населенного пункта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 (протокол о проведении публичных слушаний от «</w:t>
      </w:r>
      <w:r w:rsidR="000619F0">
        <w:rPr>
          <w:rFonts w:ascii="Times New Roman" w:hAnsi="Times New Roman" w:cs="Times New Roman"/>
        </w:rPr>
        <w:t>16</w:t>
      </w:r>
      <w:r w:rsidRPr="00EA5690">
        <w:rPr>
          <w:rFonts w:ascii="Times New Roman" w:hAnsi="Times New Roman" w:cs="Times New Roman"/>
        </w:rPr>
        <w:t xml:space="preserve">» </w:t>
      </w:r>
      <w:r w:rsidR="000619F0">
        <w:rPr>
          <w:rFonts w:ascii="Times New Roman" w:hAnsi="Times New Roman" w:cs="Times New Roman"/>
        </w:rPr>
        <w:t>январ</w:t>
      </w:r>
      <w:r w:rsidRPr="00EA5690">
        <w:rPr>
          <w:rFonts w:ascii="Times New Roman" w:hAnsi="Times New Roman" w:cs="Times New Roman"/>
        </w:rPr>
        <w:t>я 201</w:t>
      </w:r>
      <w:r w:rsidR="000619F0">
        <w:rPr>
          <w:rFonts w:ascii="Times New Roman" w:hAnsi="Times New Roman" w:cs="Times New Roman"/>
        </w:rPr>
        <w:t>7</w:t>
      </w:r>
      <w:r w:rsidRPr="00EA5690">
        <w:rPr>
          <w:rFonts w:ascii="Times New Roman" w:hAnsi="Times New Roman" w:cs="Times New Roman"/>
        </w:rPr>
        <w:t xml:space="preserve"> года, заключение о результатах проведения публичных</w:t>
      </w:r>
      <w:proofErr w:type="gramEnd"/>
      <w:r w:rsidRPr="00EA5690">
        <w:rPr>
          <w:rFonts w:ascii="Times New Roman" w:hAnsi="Times New Roman" w:cs="Times New Roman"/>
        </w:rPr>
        <w:t xml:space="preserve"> слушаний от «</w:t>
      </w:r>
      <w:r w:rsidR="000619F0">
        <w:rPr>
          <w:rFonts w:ascii="Times New Roman" w:hAnsi="Times New Roman" w:cs="Times New Roman"/>
        </w:rPr>
        <w:t>16</w:t>
      </w:r>
      <w:r w:rsidRPr="00EA5690">
        <w:rPr>
          <w:rFonts w:ascii="Times New Roman" w:hAnsi="Times New Roman" w:cs="Times New Roman"/>
        </w:rPr>
        <w:t xml:space="preserve">» </w:t>
      </w:r>
      <w:r w:rsidR="000619F0">
        <w:rPr>
          <w:rFonts w:ascii="Times New Roman" w:hAnsi="Times New Roman" w:cs="Times New Roman"/>
        </w:rPr>
        <w:t>январ</w:t>
      </w:r>
      <w:r w:rsidRPr="00EA5690">
        <w:rPr>
          <w:rFonts w:ascii="Times New Roman" w:hAnsi="Times New Roman" w:cs="Times New Roman"/>
        </w:rPr>
        <w:t>я 201</w:t>
      </w:r>
      <w:r w:rsidR="000619F0">
        <w:rPr>
          <w:rFonts w:ascii="Times New Roman" w:hAnsi="Times New Roman" w:cs="Times New Roman"/>
        </w:rPr>
        <w:t>7</w:t>
      </w:r>
      <w:r w:rsidRPr="00EA5690">
        <w:rPr>
          <w:rFonts w:ascii="Times New Roman" w:hAnsi="Times New Roman" w:cs="Times New Roman"/>
        </w:rPr>
        <w:t xml:space="preserve"> года),</w:t>
      </w:r>
    </w:p>
    <w:p w:rsidR="00DD1EFF" w:rsidRDefault="00DD1EFF" w:rsidP="00A23EAD">
      <w:pPr>
        <w:pStyle w:val="1"/>
        <w:shd w:val="clear" w:color="auto" w:fill="auto"/>
        <w:spacing w:before="0" w:after="0" w:line="283" w:lineRule="exact"/>
        <w:ind w:right="40"/>
        <w:jc w:val="center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Совет депутатов 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</w:p>
    <w:p w:rsidR="00374034" w:rsidRPr="00EA5690" w:rsidRDefault="00374034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center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120" w:line="240" w:lineRule="auto"/>
        <w:ind w:right="221"/>
        <w:jc w:val="center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РЕШИЛ:</w:t>
      </w: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1. Внести в Правила землепользования и застройки 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 в части населенн</w:t>
      </w:r>
      <w:r w:rsidR="000619F0">
        <w:rPr>
          <w:rFonts w:ascii="Times New Roman" w:hAnsi="Times New Roman" w:cs="Times New Roman"/>
        </w:rPr>
        <w:t>ого</w:t>
      </w:r>
      <w:r w:rsidRPr="00EA5690">
        <w:rPr>
          <w:rFonts w:ascii="Times New Roman" w:hAnsi="Times New Roman" w:cs="Times New Roman"/>
        </w:rPr>
        <w:t xml:space="preserve"> пунк</w:t>
      </w:r>
      <w:r w:rsidR="000619F0">
        <w:rPr>
          <w:rFonts w:ascii="Times New Roman" w:hAnsi="Times New Roman" w:cs="Times New Roman"/>
        </w:rPr>
        <w:t>та</w:t>
      </w:r>
      <w:r w:rsidRPr="00EA5690">
        <w:rPr>
          <w:rFonts w:ascii="Times New Roman" w:hAnsi="Times New Roman" w:cs="Times New Roman"/>
        </w:rPr>
        <w:t xml:space="preserve"> </w:t>
      </w:r>
      <w:proofErr w:type="spellStart"/>
      <w:r w:rsidR="000619F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, </w:t>
      </w:r>
      <w:r w:rsidR="000619F0" w:rsidRPr="00F25FE5">
        <w:rPr>
          <w:rFonts w:ascii="Times New Roman" w:hAnsi="Times New Roman"/>
          <w:lang w:eastAsia="ru-RU"/>
        </w:rPr>
        <w:t xml:space="preserve">утвержденные решением Совета депутатов сельского поселения </w:t>
      </w:r>
      <w:proofErr w:type="spellStart"/>
      <w:r w:rsidR="000619F0" w:rsidRPr="00F25FE5">
        <w:rPr>
          <w:rFonts w:ascii="Times New Roman" w:hAnsi="Times New Roman"/>
          <w:lang w:eastAsia="ru-RU"/>
        </w:rPr>
        <w:t>Горн</w:t>
      </w:r>
      <w:r w:rsidR="00CB45C3">
        <w:rPr>
          <w:rFonts w:ascii="Times New Roman" w:hAnsi="Times New Roman"/>
          <w:lang w:eastAsia="ru-RU"/>
        </w:rPr>
        <w:t>оправдинск</w:t>
      </w:r>
      <w:proofErr w:type="spellEnd"/>
      <w:r w:rsidR="00CB45C3">
        <w:rPr>
          <w:rFonts w:ascii="Times New Roman" w:hAnsi="Times New Roman"/>
          <w:lang w:eastAsia="ru-RU"/>
        </w:rPr>
        <w:t xml:space="preserve"> от 18.06.2008 №33, </w:t>
      </w:r>
      <w:r w:rsidR="000619F0">
        <w:rPr>
          <w:rFonts w:ascii="Times New Roman" w:hAnsi="Times New Roman" w:cs="Times New Roman"/>
        </w:rPr>
        <w:t>изменения согласно приложению</w:t>
      </w:r>
      <w:r w:rsidRPr="00EA5690">
        <w:rPr>
          <w:rFonts w:ascii="Times New Roman" w:hAnsi="Times New Roman" w:cs="Times New Roman"/>
        </w:rPr>
        <w:t>.</w:t>
      </w:r>
    </w:p>
    <w:p w:rsidR="00DD1EFF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>2. Настоящее решение вступает в силу после его официального опубликования (обнародования).</w:t>
      </w:r>
    </w:p>
    <w:p w:rsidR="00CB45C3" w:rsidRDefault="00CB45C3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374034" w:rsidRPr="00EA5690" w:rsidRDefault="00374034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83" w:lineRule="exact"/>
        <w:ind w:left="80" w:right="40" w:firstLine="500"/>
        <w:jc w:val="both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tabs>
          <w:tab w:val="left" w:pos="0"/>
        </w:tabs>
        <w:spacing w:before="0" w:after="346" w:line="317" w:lineRule="exact"/>
        <w:ind w:left="79"/>
        <w:contextualSpacing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Председатель Совета депутатов                               </w:t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  <w:t>Глава сельского</w:t>
      </w:r>
    </w:p>
    <w:p w:rsidR="00DD1EFF" w:rsidRPr="00EA5690" w:rsidRDefault="00DD1EFF" w:rsidP="00DD1EFF">
      <w:pPr>
        <w:pStyle w:val="1"/>
        <w:shd w:val="clear" w:color="auto" w:fill="auto"/>
        <w:tabs>
          <w:tab w:val="left" w:pos="0"/>
        </w:tabs>
        <w:spacing w:before="0" w:after="346" w:line="317" w:lineRule="exact"/>
        <w:ind w:left="79"/>
        <w:contextualSpacing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</w:rPr>
        <w:t xml:space="preserve">Сельского 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  <w:r w:rsidRPr="00EA5690">
        <w:rPr>
          <w:rFonts w:ascii="Times New Roman" w:hAnsi="Times New Roman" w:cs="Times New Roman"/>
        </w:rPr>
        <w:t xml:space="preserve">                    </w:t>
      </w:r>
      <w:r w:rsidRPr="00EA5690">
        <w:rPr>
          <w:rFonts w:ascii="Times New Roman" w:hAnsi="Times New Roman" w:cs="Times New Roman"/>
        </w:rPr>
        <w:tab/>
      </w:r>
      <w:r w:rsidRPr="00EA5690">
        <w:rPr>
          <w:rFonts w:ascii="Times New Roman" w:hAnsi="Times New Roman" w:cs="Times New Roman"/>
        </w:rPr>
        <w:tab/>
        <w:t xml:space="preserve">поселения </w:t>
      </w:r>
      <w:proofErr w:type="spellStart"/>
      <w:r w:rsidRPr="00EA5690">
        <w:rPr>
          <w:rFonts w:ascii="Times New Roman" w:hAnsi="Times New Roman" w:cs="Times New Roman"/>
        </w:rPr>
        <w:t>Горноправдинск</w:t>
      </w:r>
      <w:proofErr w:type="spellEnd"/>
    </w:p>
    <w:p w:rsidR="00DD1EFF" w:rsidRPr="00EA5690" w:rsidRDefault="00DD1EFF" w:rsidP="00DD1EFF">
      <w:pPr>
        <w:pStyle w:val="1"/>
        <w:shd w:val="clear" w:color="auto" w:fill="auto"/>
        <w:spacing w:before="0" w:after="0" w:line="260" w:lineRule="exact"/>
        <w:ind w:left="80"/>
        <w:rPr>
          <w:rFonts w:ascii="Times New Roman" w:hAnsi="Times New Roman" w:cs="Times New Roman"/>
        </w:rPr>
      </w:pPr>
    </w:p>
    <w:p w:rsidR="00DD1EFF" w:rsidRPr="00EA5690" w:rsidRDefault="00DD1EFF" w:rsidP="00DD1EFF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 w:cs="Times New Roman"/>
        </w:rPr>
      </w:pPr>
      <w:r w:rsidRPr="00EA5690">
        <w:rPr>
          <w:rFonts w:ascii="Times New Roman" w:hAnsi="Times New Roman" w:cs="Times New Roman"/>
          <w:u w:val="single"/>
        </w:rPr>
        <w:t xml:space="preserve">                                    </w:t>
      </w:r>
      <w:proofErr w:type="spellStart"/>
      <w:r w:rsidRPr="00EA5690">
        <w:rPr>
          <w:rFonts w:ascii="Times New Roman" w:hAnsi="Times New Roman" w:cs="Times New Roman"/>
        </w:rPr>
        <w:t>В.В.Зайцев</w:t>
      </w:r>
      <w:proofErr w:type="spellEnd"/>
      <w:r w:rsidRPr="00EA5690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  </w:t>
      </w:r>
      <w:r w:rsidRPr="00EA569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</w:t>
      </w:r>
      <w:r w:rsidRPr="00EA5690">
        <w:rPr>
          <w:rFonts w:ascii="Times New Roman" w:hAnsi="Times New Roman" w:cs="Times New Roman"/>
          <w:u w:val="single"/>
        </w:rPr>
        <w:t xml:space="preserve">                             </w:t>
      </w:r>
      <w:proofErr w:type="spellStart"/>
      <w:r w:rsidRPr="00EA5690">
        <w:rPr>
          <w:rFonts w:ascii="Times New Roman" w:hAnsi="Times New Roman" w:cs="Times New Roman"/>
        </w:rPr>
        <w:t>С.А.Зайцев</w:t>
      </w:r>
      <w:proofErr w:type="spellEnd"/>
    </w:p>
    <w:p w:rsidR="009B3BC3" w:rsidRDefault="009B3BC3" w:rsidP="00A23EA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3BC3" w:rsidRDefault="009B3B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Pr="00B53C12" w:rsidRDefault="000619F0" w:rsidP="000619F0">
      <w:pPr>
        <w:autoSpaceDE w:val="0"/>
        <w:autoSpaceDN w:val="0"/>
        <w:adjustRightInd w:val="0"/>
        <w:ind w:left="6237"/>
        <w:jc w:val="right"/>
      </w:pPr>
      <w:r w:rsidRPr="00B53C12">
        <w:lastRenderedPageBreak/>
        <w:t xml:space="preserve">Приложение </w:t>
      </w:r>
    </w:p>
    <w:p w:rsidR="000619F0" w:rsidRDefault="000619F0" w:rsidP="000619F0">
      <w:pPr>
        <w:autoSpaceDE w:val="0"/>
        <w:autoSpaceDN w:val="0"/>
        <w:adjustRightInd w:val="0"/>
        <w:ind w:left="6237"/>
        <w:jc w:val="right"/>
      </w:pPr>
      <w:r w:rsidRPr="00B53C12">
        <w:t xml:space="preserve">к решению Совета депутатов от </w:t>
      </w:r>
      <w:r w:rsidR="00A23EAD">
        <w:t>01</w:t>
      </w:r>
      <w:r w:rsidRPr="00B53C12">
        <w:t>.</w:t>
      </w:r>
      <w:r w:rsidR="00A23EAD">
        <w:t>03</w:t>
      </w:r>
      <w:r w:rsidRPr="00B53C12">
        <w:t>.201</w:t>
      </w:r>
      <w:r>
        <w:t>7</w:t>
      </w:r>
      <w:r w:rsidRPr="00B53C12">
        <w:t xml:space="preserve"> № </w:t>
      </w:r>
      <w:r w:rsidR="00A23EAD">
        <w:t>153</w:t>
      </w:r>
    </w:p>
    <w:p w:rsidR="000619F0" w:rsidRDefault="000619F0" w:rsidP="000619F0">
      <w:pPr>
        <w:autoSpaceDE w:val="0"/>
        <w:autoSpaceDN w:val="0"/>
        <w:adjustRightInd w:val="0"/>
        <w:ind w:left="6237"/>
        <w:jc w:val="right"/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619F0" w:rsidRPr="00EF02AE" w:rsidRDefault="000619F0" w:rsidP="000619F0">
      <w:pPr>
        <w:pStyle w:val="1"/>
        <w:shd w:val="clear" w:color="auto" w:fill="auto"/>
        <w:spacing w:before="0" w:after="0" w:line="2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EF02AE">
        <w:rPr>
          <w:rFonts w:ascii="Times New Roman" w:hAnsi="Times New Roman" w:cs="Times New Roman"/>
          <w:sz w:val="24"/>
          <w:szCs w:val="24"/>
        </w:rPr>
        <w:t>ИЗМЕНЕНИЯ</w:t>
      </w:r>
    </w:p>
    <w:p w:rsidR="000619F0" w:rsidRDefault="000619F0" w:rsidP="000619F0">
      <w:pPr>
        <w:autoSpaceDE w:val="0"/>
        <w:autoSpaceDN w:val="0"/>
        <w:adjustRightInd w:val="0"/>
        <w:jc w:val="center"/>
      </w:pPr>
      <w:r w:rsidRPr="00EF02AE">
        <w:t>В ПРАВИЛА ЗЕМЛЕПОЛЬЗОВАНИЯ И ЗАСТРОЙКИ</w:t>
      </w:r>
      <w:r>
        <w:t xml:space="preserve"> СЕЛЬСКОГО ПОСЕЛЕНИЯ </w:t>
      </w:r>
      <w:r w:rsidRPr="00EF02AE">
        <w:t>ГОРНОПРАВДИНСК В ЧАСТИ НАСЕЛЕННОГО ПУНКТА</w:t>
      </w:r>
      <w:r>
        <w:t xml:space="preserve"> </w:t>
      </w:r>
      <w:r w:rsidRPr="00EF02AE">
        <w:t>ПОСЕЛОК ГОРНОПРАВДИНСК</w:t>
      </w:r>
    </w:p>
    <w:p w:rsidR="000619F0" w:rsidRDefault="000619F0" w:rsidP="000619F0">
      <w:pPr>
        <w:autoSpaceDE w:val="0"/>
        <w:autoSpaceDN w:val="0"/>
        <w:adjustRightInd w:val="0"/>
        <w:jc w:val="center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t xml:space="preserve">1. </w:t>
      </w:r>
      <w:r w:rsidRPr="00B62133">
        <w:t>Схему</w:t>
      </w:r>
      <w:hyperlink r:id="rId7" w:history="1"/>
      <w:r w:rsidRPr="00B62133">
        <w:t xml:space="preserve"> градостроительного зонирования территории планировочного квартала 01:0</w:t>
      </w:r>
      <w:r>
        <w:t>2</w:t>
      </w:r>
      <w:r w:rsidRPr="00B62133">
        <w:t>:0</w:t>
      </w:r>
      <w:r>
        <w:t xml:space="preserve">2 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inline distT="0" distB="0" distL="0" distR="0">
            <wp:extent cx="4953000" cy="3505200"/>
            <wp:effectExtent l="0" t="0" r="0" b="0"/>
            <wp:docPr id="2" name="Рисунок 2" descr="Описание: \\Srv165042407\обмен\Куранова А. Ю\НОВОЕ\генпланы и пзз\утверждение и изменения ГП и ПЗЗ\2016 октябрь\схема до изменения гар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\\Srv165042407\обмен\Куранова А. Ю\НОВОЕ\генпланы и пзз\утверждение и изменения ГП и ПЗЗ\2016 октябрь\схема до изменения гараж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 w:rsidRPr="00B62133">
        <w:t>заменить схемой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inline distT="0" distB="0" distL="0" distR="0">
            <wp:extent cx="4953000" cy="3495675"/>
            <wp:effectExtent l="0" t="0" r="0" b="9525"/>
            <wp:docPr id="1" name="Рисунок 1" descr="Описание: \\Srv165042407\обмен\Куранова А. Ю\НОВОЕ\генпланы и пзз\утверждение и изменения ГП и ПЗЗ\2016 октябрь\схема после изменения гар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\\Srv165042407\обмен\Куранова А. Ю\НОВОЕ\генпланы и пзз\утверждение и изменения ГП и ПЗЗ\2016 октябрь\схема после изменения гараж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C3" w:rsidRDefault="00CB45C3" w:rsidP="000619F0">
      <w:pPr>
        <w:widowControl w:val="0"/>
        <w:autoSpaceDE w:val="0"/>
        <w:autoSpaceDN w:val="0"/>
        <w:adjustRightInd w:val="0"/>
        <w:ind w:firstLine="540"/>
      </w:pP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t xml:space="preserve">2. </w:t>
      </w:r>
      <w:r w:rsidRPr="00B62133">
        <w:t>Схему</w:t>
      </w:r>
      <w:hyperlink r:id="rId10" w:history="1"/>
      <w:r w:rsidRPr="00B62133">
        <w:t xml:space="preserve"> градостроительного зонирования территории планировочного квартала </w:t>
      </w:r>
      <w:r>
        <w:rPr>
          <w:sz w:val="26"/>
          <w:szCs w:val="26"/>
        </w:rPr>
        <w:t>01:01:05</w:t>
      </w:r>
      <w:r>
        <w:t xml:space="preserve"> </w:t>
      </w:r>
    </w:p>
    <w:p w:rsidR="000619F0" w:rsidRDefault="000619F0" w:rsidP="000619F0">
      <w:pPr>
        <w:widowControl w:val="0"/>
        <w:autoSpaceDE w:val="0"/>
        <w:autoSpaceDN w:val="0"/>
        <w:adjustRightInd w:val="0"/>
        <w:ind w:firstLine="5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34925</wp:posOffset>
            </wp:positionV>
            <wp:extent cx="4933950" cy="3482975"/>
            <wp:effectExtent l="0" t="0" r="0" b="3175"/>
            <wp:wrapSquare wrapText="bothSides"/>
            <wp:docPr id="4" name="Рисунок 4" descr="Описание: \\Srv165042407\обмен\Куранова А. Ю\НОВОЕ\генпланы и пзз\утверждение и изменения ГП и ПЗЗ\2016 октябрь\схема до изменения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\\Srv165042407\обмен\Куранова А. Ю\НОВОЕ\генпланы и пзз\утверждение и изменения ГП и ПЗЗ\2016 октябрь\схема до изменения магаз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F0" w:rsidRPr="00B62133" w:rsidRDefault="000619F0" w:rsidP="000619F0">
      <w:pPr>
        <w:widowControl w:val="0"/>
        <w:autoSpaceDE w:val="0"/>
        <w:autoSpaceDN w:val="0"/>
        <w:adjustRightInd w:val="0"/>
        <w:ind w:firstLine="540"/>
      </w:pPr>
      <w:r w:rsidRPr="00B62133">
        <w:t>заменить схемой</w:t>
      </w: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39370</wp:posOffset>
            </wp:positionV>
            <wp:extent cx="4933950" cy="3482975"/>
            <wp:effectExtent l="0" t="0" r="0" b="3175"/>
            <wp:wrapSquare wrapText="bothSides"/>
            <wp:docPr id="3" name="Рисунок 3" descr="Описание: \\Srv165042407\обмен\Куранова А. Ю\НОВОЕ\генпланы и пзз\утверждение и изменения ГП и ПЗЗ\2016 октябрь\схема после изменения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\\Srv165042407\обмен\Куранова А. Ю\НОВОЕ\генпланы и пзз\утверждение и изменения ГП и ПЗЗ\2016 октябрь\схема после изменения магази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Default="000619F0" w:rsidP="000619F0">
      <w:pPr>
        <w:pStyle w:val="1"/>
        <w:shd w:val="clear" w:color="auto" w:fill="auto"/>
        <w:spacing w:before="0" w:after="0" w:line="260" w:lineRule="exact"/>
        <w:ind w:left="80"/>
        <w:jc w:val="both"/>
        <w:rPr>
          <w:rFonts w:ascii="Times New Roman" w:hAnsi="Times New Roman"/>
          <w:sz w:val="24"/>
          <w:szCs w:val="24"/>
        </w:rPr>
      </w:pPr>
    </w:p>
    <w:p w:rsidR="000619F0" w:rsidRPr="00B53C12" w:rsidRDefault="000619F0" w:rsidP="000619F0">
      <w:pPr>
        <w:autoSpaceDE w:val="0"/>
        <w:autoSpaceDN w:val="0"/>
        <w:adjustRightInd w:val="0"/>
        <w:jc w:val="center"/>
      </w:pPr>
    </w:p>
    <w:p w:rsidR="009B3BC3" w:rsidRDefault="009B3BC3" w:rsidP="000619F0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9F0" w:rsidRDefault="000619F0" w:rsidP="00A23EA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0A624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5C3" w:rsidRDefault="00CB45C3" w:rsidP="00A23EAD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B45C3" w:rsidSect="000619F0">
      <w:footerReference w:type="even" r:id="rId13"/>
      <w:footerReference w:type="default" r:id="rId14"/>
      <w:pgSz w:w="11906" w:h="16838" w:code="9"/>
      <w:pgMar w:top="851" w:right="70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985" w:rsidRDefault="00094985">
      <w:r>
        <w:separator/>
      </w:r>
    </w:p>
  </w:endnote>
  <w:endnote w:type="continuationSeparator" w:id="0">
    <w:p w:rsidR="00094985" w:rsidRDefault="00094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9F0" w:rsidRDefault="000619F0" w:rsidP="000619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619F0" w:rsidRDefault="000619F0" w:rsidP="000619F0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9F0" w:rsidRDefault="000619F0" w:rsidP="000619F0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985" w:rsidRDefault="00094985">
      <w:r>
        <w:separator/>
      </w:r>
    </w:p>
  </w:footnote>
  <w:footnote w:type="continuationSeparator" w:id="0">
    <w:p w:rsidR="00094985" w:rsidRDefault="00094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FF"/>
    <w:rsid w:val="000303F7"/>
    <w:rsid w:val="00040280"/>
    <w:rsid w:val="000619F0"/>
    <w:rsid w:val="00066FD5"/>
    <w:rsid w:val="000810FD"/>
    <w:rsid w:val="00094985"/>
    <w:rsid w:val="000A32BE"/>
    <w:rsid w:val="000A6242"/>
    <w:rsid w:val="000E63FE"/>
    <w:rsid w:val="00107F55"/>
    <w:rsid w:val="00145834"/>
    <w:rsid w:val="001616A9"/>
    <w:rsid w:val="001C2EBA"/>
    <w:rsid w:val="001F13AB"/>
    <w:rsid w:val="001F6EAA"/>
    <w:rsid w:val="00225318"/>
    <w:rsid w:val="0026656D"/>
    <w:rsid w:val="002C7DCB"/>
    <w:rsid w:val="002D3119"/>
    <w:rsid w:val="002E3A16"/>
    <w:rsid w:val="0033211C"/>
    <w:rsid w:val="00374034"/>
    <w:rsid w:val="00433338"/>
    <w:rsid w:val="00446FD5"/>
    <w:rsid w:val="0049424A"/>
    <w:rsid w:val="00497640"/>
    <w:rsid w:val="004D0CAE"/>
    <w:rsid w:val="00513924"/>
    <w:rsid w:val="00515F1C"/>
    <w:rsid w:val="00555679"/>
    <w:rsid w:val="005726F1"/>
    <w:rsid w:val="005B7546"/>
    <w:rsid w:val="005F3FD4"/>
    <w:rsid w:val="00611139"/>
    <w:rsid w:val="00642A13"/>
    <w:rsid w:val="006966BB"/>
    <w:rsid w:val="006A1273"/>
    <w:rsid w:val="006D3405"/>
    <w:rsid w:val="006D4033"/>
    <w:rsid w:val="006D6262"/>
    <w:rsid w:val="00740F3C"/>
    <w:rsid w:val="007C231D"/>
    <w:rsid w:val="00847E72"/>
    <w:rsid w:val="00861A73"/>
    <w:rsid w:val="00873E2F"/>
    <w:rsid w:val="008848C3"/>
    <w:rsid w:val="008D4E81"/>
    <w:rsid w:val="008F6205"/>
    <w:rsid w:val="00992B28"/>
    <w:rsid w:val="00997EEC"/>
    <w:rsid w:val="009B3BC3"/>
    <w:rsid w:val="009E6430"/>
    <w:rsid w:val="00A23EAD"/>
    <w:rsid w:val="00A360E8"/>
    <w:rsid w:val="00B4599A"/>
    <w:rsid w:val="00B45AE7"/>
    <w:rsid w:val="00B473D4"/>
    <w:rsid w:val="00BB3E4F"/>
    <w:rsid w:val="00C304AD"/>
    <w:rsid w:val="00C3615C"/>
    <w:rsid w:val="00C42BD3"/>
    <w:rsid w:val="00C4523F"/>
    <w:rsid w:val="00CB45C3"/>
    <w:rsid w:val="00CB72FC"/>
    <w:rsid w:val="00CC153D"/>
    <w:rsid w:val="00CE11CF"/>
    <w:rsid w:val="00CE1965"/>
    <w:rsid w:val="00D16B91"/>
    <w:rsid w:val="00D85390"/>
    <w:rsid w:val="00DD1EFF"/>
    <w:rsid w:val="00E07677"/>
    <w:rsid w:val="00E374BC"/>
    <w:rsid w:val="00F37D10"/>
    <w:rsid w:val="00F41C07"/>
    <w:rsid w:val="00F52A69"/>
    <w:rsid w:val="00F63A2A"/>
    <w:rsid w:val="00FA0F23"/>
    <w:rsid w:val="00FC498F"/>
    <w:rsid w:val="00FC4BDF"/>
    <w:rsid w:val="00FD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1E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D1E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1EFF"/>
  </w:style>
  <w:style w:type="character" w:customStyle="1" w:styleId="a6">
    <w:name w:val="Основной текст_"/>
    <w:link w:val="1"/>
    <w:rsid w:val="00DD1EFF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D1EFF"/>
    <w:pPr>
      <w:shd w:val="clear" w:color="auto" w:fill="FFFFFF"/>
      <w:spacing w:before="300" w:after="66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Основной текст (3)_"/>
    <w:link w:val="30"/>
    <w:rsid w:val="00DD1EFF"/>
    <w:rPr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D1EFF"/>
    <w:pPr>
      <w:shd w:val="clear" w:color="auto" w:fill="FFFFFF"/>
      <w:spacing w:before="300" w:after="30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7">
    <w:name w:val="Hyperlink"/>
    <w:uiPriority w:val="99"/>
    <w:rsid w:val="000A6242"/>
    <w:rPr>
      <w:color w:val="0000FF"/>
      <w:u w:val="single"/>
    </w:rPr>
  </w:style>
  <w:style w:type="paragraph" w:customStyle="1" w:styleId="ConsPlusNormal">
    <w:name w:val="ConsPlusNormal"/>
    <w:link w:val="ConsPlusNormal0"/>
    <w:rsid w:val="000A62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624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A62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19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9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D1EF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D1E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D1EFF"/>
  </w:style>
  <w:style w:type="character" w:customStyle="1" w:styleId="a6">
    <w:name w:val="Основной текст_"/>
    <w:link w:val="1"/>
    <w:rsid w:val="00DD1EFF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DD1EFF"/>
    <w:pPr>
      <w:shd w:val="clear" w:color="auto" w:fill="FFFFFF"/>
      <w:spacing w:before="300" w:after="66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">
    <w:name w:val="Основной текст (3)_"/>
    <w:link w:val="30"/>
    <w:rsid w:val="00DD1EFF"/>
    <w:rPr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D1EFF"/>
    <w:pPr>
      <w:shd w:val="clear" w:color="auto" w:fill="FFFFFF"/>
      <w:spacing w:before="300" w:after="30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7">
    <w:name w:val="Hyperlink"/>
    <w:uiPriority w:val="99"/>
    <w:rsid w:val="000A6242"/>
    <w:rPr>
      <w:color w:val="0000FF"/>
      <w:u w:val="single"/>
    </w:rPr>
  </w:style>
  <w:style w:type="paragraph" w:customStyle="1" w:styleId="ConsPlusNormal">
    <w:name w:val="ConsPlusNormal"/>
    <w:link w:val="ConsPlusNormal0"/>
    <w:rsid w:val="000A62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624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A62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19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9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27081C4D2AA9C629DA35AC778094DD48F771C560CC8FFDC29D75A8021F4CCEF879BF93DCC40E257E5E7B3S2W5D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27081C4D2AA9C629DA35AC778094DD48F771C560CC8FFDC29D75A8021F4CCEF879BF93DCC40E257E5E7B3S2W5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Юрьевна Куранова</dc:creator>
  <cp:lastModifiedBy>Наталья Георгиевна</cp:lastModifiedBy>
  <cp:revision>2</cp:revision>
  <cp:lastPrinted>2017-03-02T05:45:00Z</cp:lastPrinted>
  <dcterms:created xsi:type="dcterms:W3CDTF">2017-03-02T05:46:00Z</dcterms:created>
  <dcterms:modified xsi:type="dcterms:W3CDTF">2017-03-02T05:46:00Z</dcterms:modified>
</cp:coreProperties>
</file>